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En-tte"/>
        <w:tabs>
          <w:tab w:val="clear" w:pos="4536"/>
          <w:tab w:val="clear" w:pos="9072"/>
          <w:tab w:val="left" w:pos="1950"/>
        </w:tabs>
      </w:pPr>
      <w:r>
        <w:rPr>
          <w:rFonts w:eastAsia="Calibri" w:cs="Times New Roman"/>
          <w:noProof/>
          <w:sz w:val="24"/>
          <w:szCs w:val="24"/>
          <w:lang w:eastAsia="fr-F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542925</wp:posOffset>
            </wp:positionH>
            <wp:positionV relativeFrom="paragraph">
              <wp:posOffset>158750</wp:posOffset>
            </wp:positionV>
            <wp:extent cx="1360805" cy="1138555"/>
            <wp:effectExtent l="0" t="0" r="0" b="4445"/>
            <wp:wrapNone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0805" cy="11385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ab/>
      </w:r>
    </w:p>
    <w:p>
      <w:pPr>
        <w:tabs>
          <w:tab w:val="center" w:pos="4536"/>
          <w:tab w:val="right" w:pos="9072"/>
        </w:tabs>
        <w:jc w:val="center"/>
        <w:rPr>
          <w:rFonts w:ascii="Arial" w:hAnsi="Arial" w:cs="Arial"/>
          <w:b/>
          <w:vertAlign w:val="subscript"/>
        </w:rPr>
      </w:pPr>
    </w:p>
    <w:p>
      <w:pPr>
        <w:suppressAutoHyphens/>
        <w:ind w:left="708"/>
        <w:jc w:val="right"/>
        <w:rPr>
          <w:rFonts w:ascii="Marianne" w:hAnsi="Marianne" w:cs="Arial"/>
          <w:b/>
          <w:sz w:val="24"/>
        </w:rPr>
      </w:pPr>
      <w:r>
        <w:rPr>
          <w:rFonts w:ascii="Marianne" w:hAnsi="Marianne" w:cs="Arial"/>
          <w:b/>
          <w:sz w:val="24"/>
        </w:rPr>
        <w:t>Secrétariat</w:t>
      </w:r>
    </w:p>
    <w:p>
      <w:pPr>
        <w:suppressAutoHyphens/>
        <w:ind w:left="708"/>
        <w:jc w:val="right"/>
        <w:rPr>
          <w:rFonts w:ascii="Marianne" w:hAnsi="Marianne" w:cs="Arial"/>
          <w:b/>
          <w:sz w:val="24"/>
        </w:rPr>
      </w:pPr>
      <w:r>
        <w:rPr>
          <w:rFonts w:ascii="Marianne" w:hAnsi="Marianne" w:cs="Arial"/>
          <w:b/>
          <w:sz w:val="24"/>
        </w:rPr>
        <w:t>général</w:t>
      </w:r>
    </w:p>
    <w:p>
      <w:pPr>
        <w:tabs>
          <w:tab w:val="center" w:pos="4536"/>
          <w:tab w:val="right" w:pos="7189"/>
        </w:tabs>
        <w:rPr>
          <w:rFonts w:ascii="Marianne" w:hAnsi="Marianne" w:cs="Arial"/>
          <w:b/>
          <w:vertAlign w:val="subscript"/>
        </w:rPr>
      </w:pPr>
      <w:bookmarkStart w:id="0" w:name="_Hlk145421557"/>
    </w:p>
    <w:p>
      <w:pPr>
        <w:tabs>
          <w:tab w:val="center" w:pos="4536"/>
          <w:tab w:val="right" w:pos="7189"/>
        </w:tabs>
        <w:rPr>
          <w:rFonts w:ascii="Marianne" w:hAnsi="Marianne" w:cs="Arial"/>
          <w:b/>
          <w:sz w:val="24"/>
          <w:szCs w:val="24"/>
          <w:vertAlign w:val="subscript"/>
        </w:rPr>
      </w:pPr>
    </w:p>
    <w:p>
      <w:pPr>
        <w:tabs>
          <w:tab w:val="center" w:pos="4536"/>
          <w:tab w:val="right" w:pos="7189"/>
        </w:tabs>
        <w:rPr>
          <w:rFonts w:ascii="Marianne" w:hAnsi="Marianne" w:cs="Arial"/>
          <w:b/>
          <w:sz w:val="24"/>
          <w:szCs w:val="24"/>
          <w:vertAlign w:val="subscript"/>
        </w:rPr>
      </w:pPr>
      <w:r>
        <w:rPr>
          <w:rFonts w:ascii="Marianne" w:hAnsi="Marianne" w:cs="Arial"/>
          <w:b/>
          <w:sz w:val="24"/>
          <w:szCs w:val="24"/>
          <w:vertAlign w:val="subscript"/>
        </w:rPr>
        <w:tab/>
        <w:t>Service de l’immobilier et de l’environnement professionnel</w:t>
      </w:r>
    </w:p>
    <w:p>
      <w:pPr>
        <w:tabs>
          <w:tab w:val="center" w:pos="4536"/>
          <w:tab w:val="right" w:pos="9072"/>
        </w:tabs>
        <w:rPr>
          <w:rFonts w:ascii="Marianne" w:hAnsi="Marianne" w:cs="Arial"/>
          <w:b/>
          <w:sz w:val="24"/>
          <w:szCs w:val="24"/>
          <w:vertAlign w:val="subscript"/>
        </w:rPr>
      </w:pPr>
      <w:r>
        <w:rPr>
          <w:rFonts w:ascii="Marianne" w:hAnsi="Marianne" w:cs="Arial"/>
          <w:b/>
          <w:sz w:val="24"/>
          <w:szCs w:val="24"/>
          <w:vertAlign w:val="subscript"/>
        </w:rPr>
        <w:tab/>
        <w:t xml:space="preserve">      Sous-direction de l'immobilier</w:t>
      </w:r>
    </w:p>
    <w:p>
      <w:pPr>
        <w:tabs>
          <w:tab w:val="center" w:pos="4536"/>
          <w:tab w:val="right" w:pos="9072"/>
        </w:tabs>
        <w:jc w:val="center"/>
        <w:rPr>
          <w:rFonts w:ascii="Marianne" w:hAnsi="Marianne"/>
          <w:b/>
          <w:sz w:val="24"/>
          <w:szCs w:val="24"/>
        </w:rPr>
      </w:pPr>
      <w:r>
        <w:rPr>
          <w:rFonts w:ascii="Marianne" w:hAnsi="Marianne" w:cs="Arial"/>
          <w:b/>
          <w:sz w:val="24"/>
          <w:szCs w:val="24"/>
          <w:vertAlign w:val="subscript"/>
        </w:rPr>
        <w:t xml:space="preserve">        Bureau Immobilier et maîtrise d’ouvrage</w:t>
      </w:r>
    </w:p>
    <w:bookmarkEnd w:id="0"/>
    <w:p>
      <w:pPr>
        <w:spacing w:line="240" w:lineRule="exact"/>
        <w:ind w:right="51"/>
        <w:jc w:val="center"/>
        <w:outlineLvl w:val="0"/>
        <w:rPr>
          <w:rFonts w:ascii="Marianne" w:hAnsi="Marianne" w:cs="Arial"/>
          <w:b/>
          <w:sz w:val="24"/>
          <w:szCs w:val="24"/>
          <w:u w:val="single"/>
        </w:rPr>
      </w:pPr>
    </w:p>
    <w:p>
      <w:pPr>
        <w:tabs>
          <w:tab w:val="left" w:pos="3969"/>
        </w:tabs>
        <w:ind w:right="51"/>
        <w:jc w:val="center"/>
        <w:rPr>
          <w:rFonts w:ascii="Arial" w:hAnsi="Arial"/>
          <w:sz w:val="28"/>
        </w:rPr>
      </w:pPr>
    </w:p>
    <w:p>
      <w:pPr>
        <w:tabs>
          <w:tab w:val="left" w:pos="3969"/>
        </w:tabs>
        <w:ind w:right="51"/>
        <w:jc w:val="center"/>
        <w:rPr>
          <w:rFonts w:ascii="Arial" w:hAnsi="Arial"/>
          <w:sz w:val="28"/>
        </w:rPr>
      </w:pPr>
    </w:p>
    <w:p>
      <w:pPr>
        <w:tabs>
          <w:tab w:val="left" w:pos="3969"/>
        </w:tabs>
        <w:ind w:right="51"/>
        <w:jc w:val="center"/>
        <w:rPr>
          <w:rFonts w:ascii="Arial" w:hAnsi="Arial"/>
          <w:sz w:val="28"/>
        </w:rPr>
      </w:pPr>
    </w:p>
    <w:p>
      <w:pPr>
        <w:keepNext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3969"/>
        </w:tabs>
        <w:ind w:right="51"/>
        <w:jc w:val="center"/>
        <w:outlineLvl w:val="1"/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ATTESTATION DE VISITE CONSULTATION MOE </w:t>
      </w:r>
    </w:p>
    <w:p>
      <w:pPr>
        <w:keepNext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3969"/>
        </w:tabs>
        <w:ind w:right="51"/>
        <w:jc w:val="center"/>
        <w:outlineLvl w:val="1"/>
        <w:rPr>
          <w:rFonts w:ascii="Arial" w:hAnsi="Arial"/>
          <w:sz w:val="28"/>
        </w:rPr>
      </w:pPr>
      <w:r>
        <w:rPr>
          <w:rFonts w:ascii="Arial" w:hAnsi="Arial"/>
          <w:sz w:val="28"/>
        </w:rPr>
        <w:t>OPERATION REAMENAGEMENT DE L’ACCUEIL DU CFP FIGEAC</w:t>
      </w:r>
    </w:p>
    <w:p>
      <w:pPr>
        <w:tabs>
          <w:tab w:val="left" w:pos="3969"/>
        </w:tabs>
        <w:ind w:right="51"/>
        <w:jc w:val="center"/>
        <w:rPr>
          <w:rFonts w:ascii="Arial" w:hAnsi="Arial"/>
          <w:sz w:val="18"/>
        </w:rPr>
      </w:pPr>
    </w:p>
    <w:p>
      <w:pPr>
        <w:tabs>
          <w:tab w:val="left" w:pos="3969"/>
        </w:tabs>
        <w:jc w:val="center"/>
        <w:rPr>
          <w:rFonts w:ascii="Arial" w:hAnsi="Arial"/>
          <w:sz w:val="22"/>
          <w:szCs w:val="22"/>
        </w:rPr>
      </w:pPr>
    </w:p>
    <w:p>
      <w:pPr>
        <w:tabs>
          <w:tab w:val="left" w:pos="3969"/>
        </w:tabs>
        <w:jc w:val="center"/>
        <w:rPr>
          <w:rFonts w:ascii="Arial" w:hAnsi="Arial"/>
          <w:sz w:val="22"/>
          <w:szCs w:val="22"/>
        </w:rPr>
      </w:pPr>
    </w:p>
    <w:p>
      <w:pPr>
        <w:tabs>
          <w:tab w:val="left" w:pos="3969"/>
        </w:tabs>
        <w:jc w:val="center"/>
        <w:rPr>
          <w:rFonts w:ascii="Arial" w:hAnsi="Arial"/>
          <w:sz w:val="22"/>
          <w:szCs w:val="22"/>
        </w:rPr>
      </w:pPr>
    </w:p>
    <w:p>
      <w:pPr>
        <w:tabs>
          <w:tab w:val="left" w:pos="3969"/>
        </w:tabs>
        <w:jc w:val="center"/>
        <w:rPr>
          <w:rFonts w:ascii="Arial" w:hAnsi="Arial"/>
          <w:sz w:val="28"/>
          <w:szCs w:val="28"/>
          <w:u w:val="single"/>
        </w:rPr>
      </w:pPr>
      <w:r>
        <w:rPr>
          <w:rFonts w:ascii="Arial" w:hAnsi="Arial"/>
          <w:sz w:val="28"/>
          <w:szCs w:val="28"/>
          <w:u w:val="single"/>
        </w:rPr>
        <w:t xml:space="preserve">Visite obligatoire </w:t>
      </w:r>
      <w:proofErr w:type="gramStart"/>
      <w:r>
        <w:rPr>
          <w:rFonts w:ascii="Arial" w:hAnsi="Arial"/>
          <w:sz w:val="28"/>
          <w:szCs w:val="28"/>
          <w:u w:val="single"/>
        </w:rPr>
        <w:t>du</w:t>
      </w:r>
      <w:proofErr w:type="gramEnd"/>
      <w:r>
        <w:rPr>
          <w:rFonts w:ascii="Arial" w:hAnsi="Arial"/>
          <w:sz w:val="28"/>
          <w:szCs w:val="28"/>
          <w:u w:val="single"/>
        </w:rPr>
        <w:t xml:space="preserve">                  à          heures </w:t>
      </w:r>
    </w:p>
    <w:p>
      <w:pPr>
        <w:tabs>
          <w:tab w:val="left" w:pos="3969"/>
        </w:tabs>
        <w:jc w:val="center"/>
        <w:rPr>
          <w:rFonts w:ascii="Arial" w:hAnsi="Arial"/>
          <w:sz w:val="28"/>
          <w:szCs w:val="28"/>
          <w:u w:val="single"/>
        </w:rPr>
      </w:pPr>
      <w:r>
        <w:rPr>
          <w:rFonts w:ascii="Arial" w:hAnsi="Arial"/>
          <w:sz w:val="28"/>
          <w:szCs w:val="28"/>
          <w:u w:val="single"/>
        </w:rPr>
        <w:t>(&amp;4.4 du règlement de consultation)</w:t>
      </w:r>
    </w:p>
    <w:p>
      <w:pPr>
        <w:tabs>
          <w:tab w:val="left" w:pos="3969"/>
        </w:tabs>
        <w:jc w:val="center"/>
        <w:rPr>
          <w:rFonts w:ascii="Arial" w:hAnsi="Arial"/>
          <w:b/>
          <w:sz w:val="18"/>
        </w:rPr>
      </w:pPr>
    </w:p>
    <w:p>
      <w:pPr>
        <w:tabs>
          <w:tab w:val="left" w:pos="3969"/>
        </w:tabs>
        <w:jc w:val="center"/>
        <w:rPr>
          <w:rFonts w:ascii="Arial" w:hAnsi="Arial"/>
          <w:sz w:val="18"/>
        </w:rPr>
      </w:pPr>
    </w:p>
    <w:p>
      <w:pPr>
        <w:tabs>
          <w:tab w:val="left" w:pos="3969"/>
        </w:tabs>
        <w:jc w:val="center"/>
        <w:rPr>
          <w:rFonts w:ascii="Arial" w:hAnsi="Arial"/>
          <w:sz w:val="24"/>
          <w:szCs w:val="24"/>
        </w:rPr>
      </w:pPr>
    </w:p>
    <w:p>
      <w:pPr>
        <w:tabs>
          <w:tab w:val="left" w:pos="3969"/>
        </w:tabs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  <w:u w:val="single"/>
        </w:rPr>
        <w:t>Objet</w:t>
      </w:r>
      <w:r>
        <w:rPr>
          <w:rFonts w:ascii="Arial" w:hAnsi="Arial"/>
          <w:sz w:val="24"/>
          <w:szCs w:val="24"/>
        </w:rPr>
        <w:t xml:space="preserve"> : Consultation MOE pour le réaménagement de l’accueil du CFP de Figeac, située au 51 avenue Philibert Delprat.</w:t>
      </w:r>
    </w:p>
    <w:p>
      <w:pPr>
        <w:tabs>
          <w:tab w:val="left" w:pos="3969"/>
        </w:tabs>
        <w:rPr>
          <w:rFonts w:ascii="Arial" w:hAnsi="Arial"/>
          <w:sz w:val="24"/>
          <w:szCs w:val="24"/>
        </w:rPr>
      </w:pPr>
    </w:p>
    <w:p>
      <w:pPr>
        <w:tabs>
          <w:tab w:val="left" w:pos="3969"/>
        </w:tabs>
        <w:rPr>
          <w:rFonts w:ascii="Arial" w:hAnsi="Arial"/>
          <w:sz w:val="24"/>
          <w:szCs w:val="24"/>
        </w:rPr>
      </w:pPr>
    </w:p>
    <w:p>
      <w:pPr>
        <w:tabs>
          <w:tab w:val="left" w:pos="3969"/>
        </w:tabs>
        <w:ind w:firstLine="1134"/>
        <w:rPr>
          <w:rFonts w:ascii="Arial" w:hAnsi="Arial"/>
          <w:sz w:val="24"/>
          <w:szCs w:val="24"/>
        </w:rPr>
      </w:pPr>
    </w:p>
    <w:p>
      <w:pPr>
        <w:tabs>
          <w:tab w:val="left" w:pos="3969"/>
        </w:tabs>
        <w:ind w:firstLine="1134"/>
        <w:rPr>
          <w:rFonts w:ascii="Arial" w:hAnsi="Arial"/>
          <w:sz w:val="24"/>
          <w:szCs w:val="24"/>
        </w:rPr>
      </w:pPr>
    </w:p>
    <w:p>
      <w:pPr>
        <w:tabs>
          <w:tab w:val="left" w:pos="3969"/>
        </w:tabs>
        <w:ind w:firstLine="1134"/>
        <w:rPr>
          <w:rFonts w:ascii="Arial" w:hAnsi="Arial"/>
          <w:sz w:val="24"/>
          <w:szCs w:val="24"/>
        </w:rPr>
      </w:pPr>
    </w:p>
    <w:p>
      <w:pPr>
        <w:tabs>
          <w:tab w:val="left" w:pos="3969"/>
        </w:tabs>
        <w:ind w:firstLine="1134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Je, soussigné .......................................................................................................</w:t>
      </w:r>
    </w:p>
    <w:p>
      <w:pPr>
        <w:tabs>
          <w:tab w:val="left" w:pos="3969"/>
        </w:tabs>
        <w:ind w:firstLine="1134"/>
        <w:rPr>
          <w:rFonts w:ascii="Arial" w:hAnsi="Arial"/>
          <w:sz w:val="24"/>
          <w:szCs w:val="24"/>
        </w:rPr>
      </w:pPr>
    </w:p>
    <w:p>
      <w:pPr>
        <w:tabs>
          <w:tab w:val="left" w:pos="3969"/>
        </w:tabs>
        <w:ind w:firstLine="1134"/>
        <w:rPr>
          <w:rFonts w:ascii="Arial" w:hAnsi="Arial"/>
          <w:sz w:val="24"/>
          <w:szCs w:val="24"/>
        </w:rPr>
      </w:pPr>
    </w:p>
    <w:p>
      <w:pPr>
        <w:tabs>
          <w:tab w:val="left" w:pos="3969"/>
        </w:tabs>
        <w:ind w:firstLine="1134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représentant la société ...........................................................................................</w:t>
      </w:r>
    </w:p>
    <w:p>
      <w:pPr>
        <w:tabs>
          <w:tab w:val="left" w:pos="3969"/>
        </w:tabs>
        <w:spacing w:before="120" w:after="120"/>
        <w:ind w:firstLine="1134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en qualité de ..........................................................................................................</w:t>
      </w:r>
    </w:p>
    <w:p>
      <w:pPr>
        <w:tabs>
          <w:tab w:val="left" w:pos="3969"/>
        </w:tabs>
        <w:ind w:firstLine="1134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déclare avoir visité les locaux concernés par la présente consultation, le</w:t>
      </w:r>
    </w:p>
    <w:p>
      <w:pPr>
        <w:tabs>
          <w:tab w:val="left" w:pos="3969"/>
        </w:tabs>
        <w:ind w:firstLine="1134"/>
        <w:rPr>
          <w:rFonts w:ascii="Arial" w:hAnsi="Arial"/>
          <w:sz w:val="24"/>
          <w:szCs w:val="24"/>
        </w:rPr>
      </w:pPr>
    </w:p>
    <w:p>
      <w:pPr>
        <w:tabs>
          <w:tab w:val="left" w:pos="3969"/>
        </w:tabs>
        <w:ind w:firstLine="1134"/>
        <w:rPr>
          <w:rFonts w:ascii="Arial" w:hAnsi="Arial"/>
          <w:sz w:val="24"/>
          <w:szCs w:val="24"/>
        </w:rPr>
      </w:pPr>
    </w:p>
    <w:p>
      <w:pPr>
        <w:tabs>
          <w:tab w:val="left" w:pos="3969"/>
        </w:tabs>
        <w:ind w:firstLine="1134"/>
        <w:rPr>
          <w:rFonts w:ascii="Arial" w:hAnsi="Arial"/>
          <w:sz w:val="24"/>
          <w:szCs w:val="24"/>
        </w:rPr>
      </w:pPr>
    </w:p>
    <w:p>
      <w:pPr>
        <w:tabs>
          <w:tab w:val="left" w:pos="3969"/>
        </w:tabs>
        <w:ind w:firstLine="1134"/>
        <w:rPr>
          <w:rFonts w:ascii="Arial" w:hAnsi="Arial"/>
          <w:sz w:val="24"/>
          <w:szCs w:val="24"/>
        </w:rPr>
      </w:pPr>
    </w:p>
    <w:p>
      <w:pPr>
        <w:tabs>
          <w:tab w:val="left" w:pos="3969"/>
        </w:tabs>
        <w:ind w:firstLine="1134"/>
        <w:rPr>
          <w:rFonts w:ascii="Arial" w:hAnsi="Arial"/>
          <w:sz w:val="24"/>
          <w:szCs w:val="24"/>
        </w:rPr>
      </w:pPr>
    </w:p>
    <w:p>
      <w:pPr>
        <w:tabs>
          <w:tab w:val="left" w:pos="3969"/>
        </w:tabs>
        <w:ind w:firstLine="567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À .................................., le</w:t>
      </w:r>
    </w:p>
    <w:p>
      <w:pPr>
        <w:tabs>
          <w:tab w:val="left" w:pos="3969"/>
        </w:tabs>
        <w:ind w:firstLine="567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(signature du représentant de l'entreprise)</w:t>
      </w:r>
    </w:p>
    <w:p>
      <w:pPr>
        <w:keepNext/>
        <w:tabs>
          <w:tab w:val="left" w:pos="3969"/>
        </w:tabs>
        <w:outlineLvl w:val="0"/>
        <w:rPr>
          <w:rFonts w:ascii="Arial" w:hAnsi="Arial"/>
          <w:i/>
          <w:sz w:val="24"/>
          <w:szCs w:val="24"/>
        </w:rPr>
      </w:pPr>
      <w:r>
        <w:rPr>
          <w:rFonts w:ascii="Arial" w:hAnsi="Arial"/>
          <w:i/>
          <w:sz w:val="24"/>
          <w:szCs w:val="24"/>
        </w:rPr>
        <w:t>Signature du responsable du service</w:t>
      </w:r>
    </w:p>
    <w:p>
      <w:pPr>
        <w:tabs>
          <w:tab w:val="left" w:pos="3969"/>
        </w:tabs>
        <w:ind w:left="1134"/>
        <w:rPr>
          <w:rFonts w:ascii="Arial" w:hAnsi="Arial"/>
          <w:i/>
          <w:sz w:val="24"/>
          <w:szCs w:val="24"/>
        </w:rPr>
      </w:pPr>
      <w:r>
        <w:rPr>
          <w:rFonts w:ascii="Arial" w:hAnsi="Arial"/>
          <w:i/>
          <w:sz w:val="24"/>
          <w:szCs w:val="24"/>
        </w:rPr>
        <w:t>organisateur de la visite</w:t>
      </w:r>
    </w:p>
    <w:p>
      <w:pPr>
        <w:tabs>
          <w:tab w:val="left" w:pos="3969"/>
        </w:tabs>
        <w:ind w:left="1134"/>
        <w:rPr>
          <w:rFonts w:ascii="Arial" w:hAnsi="Arial"/>
          <w:i/>
          <w:sz w:val="24"/>
          <w:szCs w:val="24"/>
        </w:rPr>
      </w:pPr>
    </w:p>
    <w:p>
      <w:pPr>
        <w:tabs>
          <w:tab w:val="left" w:pos="3969"/>
        </w:tabs>
        <w:ind w:left="1134"/>
        <w:rPr>
          <w:rFonts w:ascii="Arial" w:hAnsi="Arial"/>
          <w:i/>
          <w:sz w:val="24"/>
          <w:szCs w:val="24"/>
        </w:rPr>
      </w:pPr>
    </w:p>
    <w:p>
      <w:pPr>
        <w:tabs>
          <w:tab w:val="left" w:pos="3969"/>
        </w:tabs>
        <w:ind w:left="1134"/>
        <w:rPr>
          <w:rFonts w:ascii="Arial" w:hAnsi="Arial"/>
          <w:i/>
          <w:sz w:val="24"/>
          <w:szCs w:val="24"/>
        </w:rPr>
      </w:pPr>
    </w:p>
    <w:p>
      <w:pPr>
        <w:tabs>
          <w:tab w:val="left" w:pos="3969"/>
        </w:tabs>
        <w:ind w:left="1134"/>
        <w:rPr>
          <w:rFonts w:ascii="Arial" w:hAnsi="Arial"/>
          <w:i/>
          <w:sz w:val="24"/>
          <w:szCs w:val="24"/>
        </w:rPr>
      </w:pPr>
    </w:p>
    <w:p>
      <w:pPr>
        <w:tabs>
          <w:tab w:val="left" w:pos="3969"/>
        </w:tabs>
        <w:ind w:left="1134"/>
        <w:rPr>
          <w:rFonts w:ascii="Arial" w:hAnsi="Arial"/>
          <w:i/>
          <w:sz w:val="24"/>
          <w:szCs w:val="24"/>
        </w:rPr>
      </w:pPr>
    </w:p>
    <w:p>
      <w:pPr>
        <w:tabs>
          <w:tab w:val="left" w:pos="3969"/>
        </w:tabs>
        <w:ind w:left="1134"/>
        <w:rPr>
          <w:rFonts w:ascii="Arial" w:hAnsi="Arial"/>
          <w:i/>
          <w:sz w:val="24"/>
          <w:szCs w:val="24"/>
        </w:rPr>
      </w:pPr>
    </w:p>
    <w:sectPr>
      <w:footnotePr>
        <w:numRestart w:val="eachPage"/>
      </w:footnotePr>
      <w:pgSz w:w="11901" w:h="16834"/>
      <w:pgMar w:top="680" w:right="851" w:bottom="851" w:left="851" w:header="483" w:footer="567" w:gutter="0"/>
      <w:paperSrc w:first="2" w:other="2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 LightCondensed">
    <w:altName w:val="Times New Roman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6043BF"/>
    <w:multiLevelType w:val="multilevel"/>
    <w:tmpl w:val="6B24C68C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numRestart w:val="eachPage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3A5420-6D13-4A35-BFDA-5798362C7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lang w:eastAsia="fr-FR"/>
    </w:rPr>
  </w:style>
  <w:style w:type="paragraph" w:styleId="Titre1">
    <w:name w:val="heading 1"/>
    <w:basedOn w:val="Normal"/>
    <w:next w:val="Normal"/>
    <w:link w:val="Titre1Car"/>
    <w:qFormat/>
    <w:pPr>
      <w:keepNext/>
      <w:numPr>
        <w:numId w:val="2"/>
      </w:numPr>
      <w:spacing w:before="360" w:after="120"/>
      <w:outlineLvl w:val="0"/>
    </w:pPr>
    <w:rPr>
      <w:rFonts w:ascii="Times New Roman" w:hAnsi="Times New Roman"/>
      <w:b/>
      <w:bCs/>
      <w:kern w:val="28"/>
      <w:sz w:val="28"/>
    </w:rPr>
  </w:style>
  <w:style w:type="paragraph" w:styleId="Titre2">
    <w:name w:val="heading 2"/>
    <w:basedOn w:val="Normal"/>
    <w:next w:val="Normal"/>
    <w:link w:val="Titre2Car"/>
    <w:qFormat/>
    <w:pPr>
      <w:keepNext/>
      <w:numPr>
        <w:ilvl w:val="1"/>
        <w:numId w:val="2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Titre3">
    <w:name w:val="heading 3"/>
    <w:basedOn w:val="Normal"/>
    <w:next w:val="Normal"/>
    <w:link w:val="Titre3Car"/>
    <w:qFormat/>
    <w:pPr>
      <w:keepNext/>
      <w:spacing w:before="60" w:line="280" w:lineRule="exact"/>
      <w:outlineLvl w:val="2"/>
    </w:pPr>
    <w:rPr>
      <w:rFonts w:ascii="Garamond LightCondensed" w:hAnsi="Garamond LightCondensed"/>
      <w:spacing w:val="20"/>
      <w:sz w:val="24"/>
    </w:rPr>
  </w:style>
  <w:style w:type="paragraph" w:styleId="Titre4">
    <w:name w:val="heading 4"/>
    <w:basedOn w:val="Normal"/>
    <w:next w:val="Normal"/>
    <w:link w:val="Titre4Car"/>
    <w:qFormat/>
    <w:pPr>
      <w:keepNext/>
      <w:spacing w:before="120" w:after="120"/>
      <w:ind w:left="426" w:hanging="426"/>
      <w:outlineLvl w:val="3"/>
    </w:pPr>
    <w:rPr>
      <w:rFonts w:ascii="Times New Roman" w:hAnsi="Times New Roman"/>
      <w:b/>
      <w:bCs/>
      <w:sz w:val="28"/>
    </w:rPr>
  </w:style>
  <w:style w:type="paragraph" w:styleId="Titre5">
    <w:name w:val="heading 5"/>
    <w:basedOn w:val="Normal"/>
    <w:next w:val="Normal"/>
    <w:link w:val="Titre5Car"/>
    <w:qFormat/>
    <w:pPr>
      <w:keepNext/>
      <w:spacing w:before="1200" w:after="1200"/>
      <w:jc w:val="center"/>
      <w:outlineLvl w:val="4"/>
    </w:pPr>
    <w:rPr>
      <w:rFonts w:ascii="Times New Roman" w:hAnsi="Times New Roman"/>
      <w:b/>
      <w:sz w:val="28"/>
    </w:rPr>
  </w:style>
  <w:style w:type="paragraph" w:styleId="Titre6">
    <w:name w:val="heading 6"/>
    <w:basedOn w:val="Normal"/>
    <w:next w:val="Normal"/>
    <w:link w:val="Titre6Car"/>
    <w:semiHidden/>
    <w:unhideWhenUsed/>
    <w:qFormat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semiHidden/>
    <w:unhideWhenUsed/>
    <w:qFormat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semiHidden/>
    <w:unhideWhenUsed/>
    <w:qFormat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qFormat/>
    <w:pPr>
      <w:keepNext/>
      <w:spacing w:before="120" w:after="120"/>
      <w:jc w:val="center"/>
      <w:outlineLvl w:val="8"/>
    </w:pPr>
    <w:rPr>
      <w:rFonts w:ascii="Verdana" w:hAnsi="Verdana"/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b/>
      <w:bCs/>
      <w:kern w:val="28"/>
      <w:sz w:val="28"/>
      <w:lang w:eastAsia="fr-FR"/>
    </w:rPr>
  </w:style>
  <w:style w:type="character" w:customStyle="1" w:styleId="Titre2Car">
    <w:name w:val="Titre 2 Car"/>
    <w:basedOn w:val="Policepardfaut"/>
    <w:link w:val="Titre2"/>
    <w:rPr>
      <w:rFonts w:ascii="Arial" w:hAnsi="Arial"/>
      <w:b/>
      <w:i/>
      <w:sz w:val="24"/>
      <w:lang w:eastAsia="fr-FR"/>
    </w:rPr>
  </w:style>
  <w:style w:type="character" w:customStyle="1" w:styleId="Titre3Car">
    <w:name w:val="Titre 3 Car"/>
    <w:basedOn w:val="Policepardfaut"/>
    <w:link w:val="Titre3"/>
    <w:rPr>
      <w:rFonts w:ascii="Garamond LightCondensed" w:hAnsi="Garamond LightCondensed"/>
      <w:spacing w:val="20"/>
      <w:sz w:val="24"/>
      <w:lang w:eastAsia="fr-FR"/>
    </w:rPr>
  </w:style>
  <w:style w:type="character" w:customStyle="1" w:styleId="Titre4Car">
    <w:name w:val="Titre 4 Car"/>
    <w:basedOn w:val="Policepardfaut"/>
    <w:link w:val="Titre4"/>
    <w:rPr>
      <w:b/>
      <w:bCs/>
      <w:sz w:val="28"/>
      <w:lang w:eastAsia="fr-FR"/>
    </w:rPr>
  </w:style>
  <w:style w:type="character" w:customStyle="1" w:styleId="Titre5Car">
    <w:name w:val="Titre 5 Car"/>
    <w:basedOn w:val="Policepardfaut"/>
    <w:link w:val="Titre5"/>
    <w:rPr>
      <w:b/>
      <w:sz w:val="28"/>
      <w:lang w:eastAsia="fr-FR"/>
    </w:rPr>
  </w:style>
  <w:style w:type="character" w:customStyle="1" w:styleId="Titre6Car">
    <w:name w:val="Titre 6 Car"/>
    <w:basedOn w:val="Policepardfaut"/>
    <w:link w:val="Titre6"/>
    <w:semiHidden/>
    <w:rPr>
      <w:rFonts w:asciiTheme="minorHAnsi" w:eastAsiaTheme="minorEastAsia" w:hAnsiTheme="minorHAnsi" w:cstheme="minorBidi"/>
      <w:b/>
      <w:bCs/>
      <w:sz w:val="22"/>
      <w:szCs w:val="22"/>
      <w:lang w:eastAsia="fr-FR"/>
    </w:rPr>
  </w:style>
  <w:style w:type="character" w:customStyle="1" w:styleId="Titre7Car">
    <w:name w:val="Titre 7 Car"/>
    <w:basedOn w:val="Policepardfaut"/>
    <w:link w:val="Titre7"/>
    <w:semiHidden/>
    <w:rPr>
      <w:rFonts w:asciiTheme="minorHAnsi" w:eastAsiaTheme="minorEastAsia" w:hAnsiTheme="minorHAnsi" w:cstheme="minorBidi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semiHidden/>
    <w:rPr>
      <w:rFonts w:asciiTheme="minorHAnsi" w:eastAsiaTheme="minorEastAsia" w:hAnsiTheme="minorHAnsi" w:cstheme="minorBidi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rPr>
      <w:rFonts w:ascii="Verdana" w:hAnsi="Verdana"/>
      <w:b/>
      <w:lang w:eastAsia="fr-FR"/>
    </w:rPr>
  </w:style>
  <w:style w:type="paragraph" w:styleId="Lgende">
    <w:name w:val="caption"/>
    <w:basedOn w:val="Normal"/>
    <w:next w:val="Normal"/>
    <w:qFormat/>
    <w:pPr>
      <w:tabs>
        <w:tab w:val="center" w:pos="6237"/>
      </w:tabs>
      <w:jc w:val="center"/>
    </w:pPr>
    <w:rPr>
      <w:rFonts w:ascii="Times New Roman" w:hAnsi="Times New Roman"/>
      <w:b/>
      <w:bCs/>
      <w:sz w:val="22"/>
    </w:rPr>
  </w:style>
  <w:style w:type="paragraph" w:styleId="Titre">
    <w:name w:val="Title"/>
    <w:aliases w:val="Titre_document"/>
    <w:basedOn w:val="Titre1"/>
    <w:link w:val="TitreCar"/>
    <w:qFormat/>
    <w:pPr>
      <w:numPr>
        <w:numId w:val="0"/>
      </w:numPr>
      <w:spacing w:after="240"/>
      <w:jc w:val="center"/>
    </w:pPr>
    <w:rPr>
      <w:i/>
      <w:smallCaps/>
      <w:sz w:val="36"/>
    </w:rPr>
  </w:style>
  <w:style w:type="character" w:customStyle="1" w:styleId="TitreCar">
    <w:name w:val="Titre Car"/>
    <w:aliases w:val="Titre_document Car"/>
    <w:basedOn w:val="Policepardfaut"/>
    <w:link w:val="Titre"/>
    <w:rPr>
      <w:b/>
      <w:bCs/>
      <w:i/>
      <w:smallCaps/>
      <w:kern w:val="28"/>
      <w:sz w:val="36"/>
      <w:lang w:eastAsia="fr-FR"/>
    </w:rPr>
  </w:style>
  <w:style w:type="paragraph" w:styleId="Paragraphedeliste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jc w:val="both"/>
    </w:pPr>
    <w:rPr>
      <w:rFonts w:ascii="Marianne" w:eastAsiaTheme="minorHAnsi" w:hAnsi="Marianne" w:cstheme="minorBidi"/>
      <w:szCs w:val="22"/>
      <w:lang w:eastAsia="en-US"/>
    </w:rPr>
  </w:style>
  <w:style w:type="character" w:customStyle="1" w:styleId="En-tteCar">
    <w:name w:val="En-tête Car"/>
    <w:basedOn w:val="Policepardfaut"/>
    <w:link w:val="En-tte"/>
    <w:uiPriority w:val="99"/>
    <w:rPr>
      <w:rFonts w:ascii="Marianne" w:eastAsiaTheme="minorHAnsi" w:hAnsi="Marianne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MINEFI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TERRANCLE Christine</dc:creator>
  <cp:lastModifiedBy>BAMAS Vanessa</cp:lastModifiedBy>
  <cp:revision>2</cp:revision>
  <dcterms:created xsi:type="dcterms:W3CDTF">2026-06-22T09:31:00Z</dcterms:created>
  <dcterms:modified xsi:type="dcterms:W3CDTF">2026-06-22T09:31:00Z</dcterms:modified>
</cp:coreProperties>
</file>